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C3" w:rsidRDefault="0040718E" w:rsidP="00263EC3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«ПУТЬ К ОЛИМПУ»</w:t>
      </w:r>
    </w:p>
    <w:p w:rsidR="00263EC3" w:rsidRPr="00763056" w:rsidRDefault="00263EC3" w:rsidP="00263EC3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</w:t>
      </w:r>
      <w:r w:rsidR="002C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КО ВСЕРОССИЙСКИМ ОЛИМПИАДАМ  </w:t>
      </w:r>
    </w:p>
    <w:p w:rsidR="00263EC3" w:rsidRPr="00763056" w:rsidRDefault="00263EC3" w:rsidP="00263EC3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столицы.</w:t>
      </w:r>
    </w:p>
    <w:p w:rsidR="00263EC3" w:rsidRDefault="00263EC3" w:rsidP="00263EC3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тренинг 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 Вам принять участие в проводим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63EC3" w:rsidRDefault="00263EC3" w:rsidP="00263EC3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9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ЭТО: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ожных задач;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олимпиад; 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школьников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263EC3" w:rsidRPr="0065784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педагогам в подгото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263EC3" w:rsidRPr="0065784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 преподаватель принимается на тренинге бесплатно.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тренинга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размещении оплата составляет –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третий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</w:t>
      </w:r>
      <w:r w:rsidR="0039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8(499)978-88-59, 8(499)978-91-78.</w:t>
      </w: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Pr="0065784A" w:rsidRDefault="00263EC3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Сроки проведения тренингов в 2017-2018 учебном году: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1 - 7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8 - 14 октября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15 – 21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нглийский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22 – 28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 октября – 4 ноября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21 – 27 октября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усский язык и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иология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- 4 - 10 ноября </w:t>
      </w:r>
    </w:p>
    <w:tbl>
      <w:tblPr>
        <w:tblW w:w="18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7938"/>
      </w:tblGrid>
      <w:tr w:rsidR="00263EC3" w:rsidRPr="005E6EB8" w:rsidTr="0039266A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left="1060" w:right="28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Тренинг по химии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sz w:val="28"/>
                <w:szCs w:val="32"/>
              </w:rPr>
      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 октября с 9.00 до 13.00. Отъезд 7 октября после 17.00.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сентября 2017 г. на адрес </w:t>
            </w:r>
            <w:hyperlink r:id="rId8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olimp-chem@mail.ru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химии на тренинге «Путь к Олимпу»   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разделам химии.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узким направлениям химической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Анализ наиболее сложных задач на олимпиадах прошлых лет.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химии.   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Научные принципы и подходы к решению нестандартных задач международных олимпиад.</w:t>
            </w:r>
          </w:p>
          <w:p w:rsidR="00013A5F" w:rsidRDefault="00013A5F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экспериментальном (практическом) туре на базе лабораторий МГУ и РХТУ.</w:t>
            </w:r>
          </w:p>
          <w:p w:rsidR="007E5840" w:rsidRDefault="007E5840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Тренинг по русскому языку и литературе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примут участие 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ведущие преподаватели московских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ВУЗ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ов (МПГУ, МИОО), сотрудники академических институтов РАН, опытные педагоги.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октября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3 ноября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201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7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28 октября с 9.00 до 13.00. Отъезд 3 ноября после 17.00.</w:t>
            </w:r>
          </w:p>
          <w:p w:rsidR="00263EC3" w:rsidRPr="00E52F49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18 октября 2017 г. на адрес </w:t>
            </w:r>
            <w:hyperlink r:id="rId9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olimp-rusyaz@mail.ru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Олимпу»: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материалов для различных этапов олимпиад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 олимпиадных заданий разных лет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Конкурсы, турниры и викторины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Изучение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теоретических разделов олимпиадных материалов;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lastRenderedPageBreak/>
              <w:t>Тренинг по физике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Физического факультета МГУ имени М.В. Ломоносова, опытные педагоги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победители и призёры Международных олимпиад.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Занятия проводятся по группам, для учащихся 9,10,11 классов раздельно.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Работа по экспериментальному туру проводится по группам.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с 8 по 14 октября 2017 г.  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8 октября с 9.00 до 13.00. Отъезд 14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30 сентября 2017 г. на адрес </w:t>
            </w:r>
            <w:hyperlink r:id="rId10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olimp-fiz@mail.ru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физике на тренинге «Путь к Олимпу»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в лабораториях по отработке заданий экспериментального тура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физической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физики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</w:t>
            </w:r>
            <w:r w:rsidR="00263EC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лиз задач по различным законам 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 разделам физики.</w:t>
            </w:r>
          </w:p>
          <w:p w:rsid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английскому языку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Московского государственного университета и лучшие преподаватели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22 по 28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22 октября с 9.00 до 13.00. Отъезд 28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15 октября 2017 г. на адрес </w:t>
            </w:r>
            <w:hyperlink r:id="rId11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olimp-angl@mail.ru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итогов олимпиад различных уровней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Отработка приёмов и навыков работы над олимпиадными заданиями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740E29" w:rsidRPr="00D16BF0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263EC3" w:rsidRPr="005E6EB8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математике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ведущие педагоги Москвы, призёры и победители международных олимпиад по математике.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15 по 21 октября 2017 г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15 октября с 9.00 до 13.00. Отъезд 21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6 октября 2017 г. на адрес </w:t>
            </w:r>
            <w:hyperlink r:id="rId12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olimp-mat@mail.ru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математике на тренинге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задач по различным разделам математики и геометрии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задач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приёмов работы на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математической науки.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математики</w:t>
            </w:r>
          </w:p>
          <w:p w:rsidR="00740E29" w:rsidRDefault="00740E29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анализ задач по различным законам и разделам математики.</w:t>
            </w:r>
            <w:r w:rsidR="00263EC3"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40E29" w:rsidRPr="00D16BF0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5E6EB8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E52F4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lastRenderedPageBreak/>
              <w:t xml:space="preserve">                 </w:t>
            </w:r>
            <w:r w:rsidRPr="0046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истории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ведущие историки, преподаватели г.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21 по 27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21 октября с 9.00 до 13.00. Отъезд 27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10 октября 2017 г. на адрес </w:t>
            </w:r>
            <w:hyperlink r:id="rId13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olimp-hist@mail.ru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материалов для различных этапов олимпиад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Освоение технических средств и приёмов работы на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Турниры знатоков истории, конкурсы.</w:t>
            </w:r>
          </w:p>
          <w:p w:rsidR="00263EC3" w:rsidRPr="00D16BF0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 xml:space="preserve">Рассмотрение теоретических вопросов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Проработка теоретических разделов олимпиадных материалов</w:t>
            </w:r>
          </w:p>
          <w:p w:rsidR="00263EC3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Ответы на вопросы слушателей по различным темам.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 прошлых лет.</w:t>
            </w:r>
          </w:p>
          <w:p w:rsidR="00263EC3" w:rsidRPr="00E52F49" w:rsidRDefault="00263EC3" w:rsidP="00263EC3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обществознанию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 тренинге принимают участие ведущие преподаватели ВУЗов г. Москвы, опытные педагоги.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29 октября по 4 ноября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29 октября с 9.00 до 13.00. Отъезд 4 ноября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октября 2017 г. на адрес </w:t>
            </w:r>
            <w:hyperlink r:id="rId14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olimp-obshs@mail.ru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16BF0"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В ходе занятий будут прочитаны лекции и проведены практические занятия по методологическим аспектам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обществознания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,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ключевых проблем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курса обществознания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Анализ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заданий Всероссийских олимпиад прошлых лет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Школьники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принимают 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ие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в турнирах, конкурсах, викторинах.</w:t>
            </w:r>
            <w:r w:rsidRPr="00D16BF0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  </w:t>
            </w:r>
          </w:p>
          <w:p w:rsid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E5840" w:rsidRDefault="007E5840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E5840" w:rsidRPr="00525CFF" w:rsidRDefault="007E5840" w:rsidP="007E5840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1060" w:right="282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Тренинг по биологии </w:t>
            </w:r>
          </w:p>
          <w:p w:rsidR="007E5840" w:rsidRPr="00525CFF" w:rsidRDefault="007E5840" w:rsidP="007E584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CFF">
              <w:rPr>
                <w:rFonts w:ascii="Times New Roman" w:hAnsi="Times New Roman" w:cs="Times New Roman"/>
                <w:sz w:val="28"/>
                <w:szCs w:val="28"/>
              </w:rPr>
              <w:t>Базовая организация тренинга: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Московский государственный областной университет</w:t>
            </w:r>
          </w:p>
          <w:p w:rsidR="007E5840" w:rsidRDefault="007E5840" w:rsidP="007E5840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г.</w:t>
            </w:r>
          </w:p>
          <w:p w:rsidR="007E5840" w:rsidRPr="00525CFF" w:rsidRDefault="007E5840" w:rsidP="007E5840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Заезд 4 ноября с 9.00 до 13.00. Отъезд 10 ноября после 17.00.</w:t>
            </w:r>
          </w:p>
          <w:p w:rsidR="007E5840" w:rsidRPr="00525CFF" w:rsidRDefault="007E5840" w:rsidP="007E5840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Прием заявок до 26 октября 2017 г.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 адрес </w:t>
            </w:r>
            <w:hyperlink r:id="rId15" w:history="1"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olimp-bio@mail.ru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  <w:p w:rsidR="007E5840" w:rsidRPr="00B60C35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биологии на тренинге «Путь к Олимпу»:    </w:t>
            </w:r>
          </w:p>
          <w:p w:rsidR="007E5840" w:rsidRPr="00B60C35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Подготовка к теоретическому туру олимпиады,</w:t>
            </w:r>
          </w:p>
          <w:p w:rsidR="007E5840" w:rsidRPr="00B60C35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Работа в лабораториях и на семинарах,</w:t>
            </w:r>
          </w:p>
          <w:p w:rsidR="007E5840" w:rsidRPr="00B60C35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технических средств и приёмов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заданий;</w:t>
            </w:r>
          </w:p>
          <w:p w:rsidR="007E5840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задач и созданию проектов.</w:t>
            </w:r>
          </w:p>
          <w:p w:rsidR="007E5840" w:rsidRPr="00B60C35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7E5840" w:rsidRPr="0039266A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биологии:                                     </w:t>
            </w:r>
          </w:p>
          <w:p w:rsidR="007E5840" w:rsidRPr="00B60C35" w:rsidRDefault="007E5840" w:rsidP="007E5840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цитогенетика, биохимия, анатомия растений, зоология позвоночных, микробиология, экология и др.</w:t>
            </w: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E5840" w:rsidRPr="00740E29" w:rsidRDefault="007E5840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E29" w:rsidRPr="00D16BF0" w:rsidRDefault="00740E29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</w:p>
          <w:p w:rsidR="00263EC3" w:rsidRPr="00E52F49" w:rsidRDefault="00263EC3" w:rsidP="00263EC3">
            <w:pPr>
              <w:autoSpaceDE w:val="0"/>
              <w:spacing w:after="0"/>
              <w:ind w:right="282"/>
              <w:rPr>
                <w:rFonts w:ascii="Times New Roman" w:eastAsia="Times-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Pr="00525CFF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8789"/>
            </w:tblGrid>
            <w:tr w:rsidR="00263EC3" w:rsidRPr="005E6EB8" w:rsidTr="0039266A">
              <w:trPr>
                <w:trHeight w:val="1717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hd w:val="clear" w:color="auto" w:fill="FFFFFF"/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pacing w:after="0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EC3" w:rsidRPr="00D16BF0" w:rsidRDefault="00263EC3" w:rsidP="00263EC3">
      <w:pPr>
        <w:autoSpaceDE w:val="0"/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</w:t>
      </w:r>
    </w:p>
    <w:p w:rsidR="00263EC3" w:rsidRPr="00712956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t>участника(ов) проекта "Путь к Олимпу" (команда участников заносится в один список)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95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830"/>
        <w:gridCol w:w="1502"/>
        <w:gridCol w:w="2106"/>
        <w:gridCol w:w="1537"/>
        <w:gridCol w:w="1835"/>
      </w:tblGrid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Число участников не ограничивается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16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(село) ___________________ Область 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фон______________________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образовательного учреждения для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4. 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(ФИО)  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(указывать обязательно)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место 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7.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руководителя направляющей организации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 и время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рибытия в Москву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Потребность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 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 родителя, отправляющего ребёнка самостоятельно  (только при направлении без сопровождающего)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родителя 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(расш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ифровка подписи)___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63EC3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направления  участника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«Путь к Олимпу» в г. Москву.</w:t>
      </w:r>
    </w:p>
    <w:p w:rsidR="00263EC3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_______________________________          Дата _______________</w:t>
      </w:r>
    </w:p>
    <w:p w:rsidR="00263EC3" w:rsidRPr="0065784A" w:rsidRDefault="00263EC3" w:rsidP="00263EC3">
      <w:pPr>
        <w:ind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                                                               </w:t>
      </w: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E5840" w:rsidRPr="0065784A" w:rsidRDefault="007E5840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263EC3" w:rsidRPr="0065784A" w:rsidSect="00137490">
      <w:footerReference w:type="default" r:id="rId16"/>
      <w:pgSz w:w="11906" w:h="16838"/>
      <w:pgMar w:top="426" w:right="850" w:bottom="1134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87" w:rsidRDefault="008E5387" w:rsidP="006B37BB">
      <w:pPr>
        <w:spacing w:after="0" w:line="240" w:lineRule="auto"/>
      </w:pPr>
      <w:r>
        <w:separator/>
      </w:r>
    </w:p>
  </w:endnote>
  <w:endnote w:type="continuationSeparator" w:id="0">
    <w:p w:rsidR="008E5387" w:rsidRDefault="008E5387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848821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40">
          <w:rPr>
            <w:noProof/>
          </w:rPr>
          <w:t>5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87" w:rsidRDefault="008E5387" w:rsidP="006B37BB">
      <w:pPr>
        <w:spacing w:after="0" w:line="240" w:lineRule="auto"/>
      </w:pPr>
      <w:r>
        <w:separator/>
      </w:r>
    </w:p>
  </w:footnote>
  <w:footnote w:type="continuationSeparator" w:id="0">
    <w:p w:rsidR="008E5387" w:rsidRDefault="008E5387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65484"/>
    <w:rsid w:val="00137490"/>
    <w:rsid w:val="001C4280"/>
    <w:rsid w:val="00263EC3"/>
    <w:rsid w:val="002C0EA5"/>
    <w:rsid w:val="0039266A"/>
    <w:rsid w:val="0040718E"/>
    <w:rsid w:val="006166E7"/>
    <w:rsid w:val="006467F6"/>
    <w:rsid w:val="006B0607"/>
    <w:rsid w:val="006B37BB"/>
    <w:rsid w:val="006E1A30"/>
    <w:rsid w:val="00740E29"/>
    <w:rsid w:val="007E5840"/>
    <w:rsid w:val="008E5387"/>
    <w:rsid w:val="009D23AE"/>
    <w:rsid w:val="009E3617"/>
    <w:rsid w:val="00A0189D"/>
    <w:rsid w:val="00AF074F"/>
    <w:rsid w:val="00B02584"/>
    <w:rsid w:val="00B761B1"/>
    <w:rsid w:val="00BA14AD"/>
    <w:rsid w:val="00C313F0"/>
    <w:rsid w:val="00D12398"/>
    <w:rsid w:val="00D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54A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chem@mail.ru" TargetMode="External"/><Relationship Id="rId13" Type="http://schemas.openxmlformats.org/officeDocument/2006/relationships/hyperlink" Target="mailto:olimp-his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-mat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-ang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-bio@mail.ru" TargetMode="External"/><Relationship Id="rId10" Type="http://schemas.openxmlformats.org/officeDocument/2006/relationships/hyperlink" Target="mailto:olimp-fi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-rusyaz@mail.ru" TargetMode="External"/><Relationship Id="rId14" Type="http://schemas.openxmlformats.org/officeDocument/2006/relationships/hyperlink" Target="mailto:olimp-obs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3800-ECE6-4452-9AFD-E0C1154B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2017-08-23T11:52:00Z</dcterms:created>
  <dcterms:modified xsi:type="dcterms:W3CDTF">2017-08-23T11:52:00Z</dcterms:modified>
</cp:coreProperties>
</file>